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EFE"/>
  <w:body>
    <w:p w:rsidR="008201D4" w:rsidRDefault="00A32D91">
      <w:pPr>
        <w:pStyle w:val="Tytu"/>
        <w:ind w:firstLine="0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Serdecznie zapraszamy do udziału w 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  <w:u w:val="single"/>
        </w:rPr>
        <w:t>Dniach Otwartych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 organizowanych z projektu </w:t>
      </w:r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>„Łódzkie bliżej cudzoziemca”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 realizowanego w ramach Programu Krajowego Funduszu Azylu, Migracji i Integracji.</w:t>
      </w:r>
    </w:p>
    <w:p w:rsidR="008201D4" w:rsidRDefault="00A32D91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8"/>
          <w:szCs w:val="28"/>
        </w:rPr>
        <w:t>Dla kogo dedykowane są Dni Otwarte?</w:t>
      </w:r>
    </w:p>
    <w:p w:rsidR="008201D4" w:rsidRDefault="008201D4">
      <w:pPr>
        <w:numPr>
          <w:ilvl w:val="0"/>
          <w:numId w:val="1"/>
        </w:numPr>
        <w:contextualSpacing/>
        <w:rPr>
          <w:sz w:val="22"/>
          <w:szCs w:val="22"/>
        </w:rPr>
      </w:pPr>
      <w:bookmarkStart w:id="1" w:name="_az97se5ul39q"/>
      <w:bookmarkEnd w:id="1"/>
      <w:r w:rsidRPr="008201D4">
        <w:pict>
          <v:rect id="Pole tekstowe 2" o:spid="_x0000_s1029" style="position:absolute;left:0;text-align:left;margin-left:56.25pt;margin-top:8pt;width:118.45pt;height:146.2pt;z-index:251657216" stroked="f" strokecolor="#3465a4" strokeweight=".26mm">
            <v:fill color2="black" o:detectmouseclick="t"/>
            <v:textbox>
              <w:txbxContent>
                <w:p w:rsidR="008201D4" w:rsidRDefault="00A32D91">
                  <w:pPr>
                    <w:pStyle w:val="Zawartoramki"/>
                    <w:rPr>
                      <w:lang w:val="pl-PL"/>
                    </w:rPr>
                  </w:pPr>
                  <w:r>
                    <w:rPr>
                      <w:noProof/>
                      <w:lang w:val="pl-PL"/>
                    </w:rPr>
                    <w:drawing>
                      <wp:inline distT="0" distB="9525" distL="0" distR="0">
                        <wp:extent cx="1104900" cy="1457325"/>
                        <wp:effectExtent l="0" t="0" r="0" b="0"/>
                        <wp:docPr id="4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01D4" w:rsidRDefault="008201D4">
                  <w:pPr>
                    <w:pStyle w:val="Zawartoramki"/>
                  </w:pPr>
                </w:p>
              </w:txbxContent>
            </v:textbox>
            <w10:wrap type="square"/>
          </v:rect>
        </w:pict>
      </w:r>
      <w:r w:rsidR="00A32D91">
        <w:rPr>
          <w:sz w:val="22"/>
          <w:szCs w:val="22"/>
        </w:rPr>
        <w:t xml:space="preserve">Pracodawców </w:t>
      </w:r>
      <w:r w:rsidR="00A32D91">
        <w:rPr>
          <w:sz w:val="22"/>
          <w:szCs w:val="22"/>
        </w:rPr>
        <w:t>zatrudniających cudzoziemców</w:t>
      </w:r>
    </w:p>
    <w:p w:rsidR="008201D4" w:rsidRDefault="00A32D91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Cudzoziemców</w:t>
      </w:r>
    </w:p>
    <w:p w:rsidR="008201D4" w:rsidRDefault="00A32D91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Małżonków obywateli polskich</w:t>
      </w:r>
    </w:p>
    <w:p w:rsidR="008201D4" w:rsidRDefault="00A32D91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Studentów </w:t>
      </w:r>
    </w:p>
    <w:p w:rsidR="008201D4" w:rsidRDefault="00A32D91">
      <w:pPr>
        <w:numPr>
          <w:ilvl w:val="0"/>
          <w:numId w:val="1"/>
        </w:numPr>
        <w:contextualSpacing/>
      </w:pPr>
      <w:r>
        <w:rPr>
          <w:sz w:val="22"/>
          <w:szCs w:val="22"/>
        </w:rPr>
        <w:t xml:space="preserve">Posiadaczy Karty Polaka oraz osób ubiegających </w:t>
      </w:r>
      <w:r>
        <w:rPr>
          <w:sz w:val="22"/>
          <w:szCs w:val="22"/>
        </w:rPr>
        <w:br/>
        <w:t>się o uzyskanie obywatelstwa polskiego</w:t>
      </w:r>
    </w:p>
    <w:p w:rsidR="008201D4" w:rsidRDefault="008201D4">
      <w:pPr>
        <w:ind w:left="3600"/>
        <w:contextualSpacing/>
        <w:rPr>
          <w:sz w:val="22"/>
          <w:szCs w:val="22"/>
        </w:rPr>
      </w:pPr>
    </w:p>
    <w:p w:rsidR="008201D4" w:rsidRDefault="008201D4">
      <w:pPr>
        <w:ind w:left="1440"/>
        <w:contextualSpacing/>
        <w:rPr>
          <w:sz w:val="22"/>
          <w:szCs w:val="22"/>
        </w:rPr>
      </w:pPr>
    </w:p>
    <w:p w:rsidR="008201D4" w:rsidRDefault="00A32D91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Kiedy odbywają się Dni Otwarte w SIERADZU ?</w:t>
      </w:r>
    </w:p>
    <w:p w:rsidR="008201D4" w:rsidRDefault="008201D4">
      <w:pPr>
        <w:spacing w:line="240" w:lineRule="auto"/>
        <w:rPr>
          <w:b/>
          <w:sz w:val="22"/>
          <w:szCs w:val="22"/>
        </w:rPr>
      </w:pPr>
      <w:r w:rsidRPr="008201D4">
        <w:pict>
          <v:group id="shape_0" o:spid="_x0000_s1026" alt="Grupa 1" style="position:absolute;margin-left:365.6pt;margin-top:22.75pt;width:141.05pt;height:98pt;z-index:251658240" coordorigin="7312,455" coordsize="2821,1960">
            <v:rect id="Objaśnienie owalne 2" o:spid="_x0000_s1028" style="position:absolute;left:7312;top:455;width:2820;height:1959;mso-position-horizontal-relative:margin" filled="f" strokecolor="red" strokeweight="1.06mm">
              <v:fill o:detectmouseclick="t"/>
              <v:stroke joinstyle="round"/>
            </v:rect>
            <v:rect id="Pole tekstowe 3" o:spid="_x0000_s1027" style="position:absolute;left:7604;top:657;width:2127;height:1804;rotation:335;flip:x;mso-position-horizontal-relative:margin" filled="f" stroked="f" strokecolor="#3465a4">
              <v:fill o:detectmouseclick="t"/>
              <v:stroke joinstyle="round"/>
              <v:textbox>
                <w:txbxContent>
                  <w:p w:rsidR="008201D4" w:rsidRDefault="00A32D91">
                    <w:pPr>
                      <w:overflowPunct w:val="0"/>
                      <w:spacing w:before="0" w:line="240" w:lineRule="auto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SOBOTY</w:t>
                    </w:r>
                  </w:p>
                  <w:p w:rsidR="008201D4" w:rsidRDefault="008201D4">
                    <w:pPr>
                      <w:overflowPunct w:val="0"/>
                      <w:spacing w:before="0" w:line="240" w:lineRule="auto"/>
                      <w:jc w:val="center"/>
                    </w:pPr>
                  </w:p>
                  <w:p w:rsidR="008201D4" w:rsidRDefault="00A32D91">
                    <w:pPr>
                      <w:overflowPunct w:val="0"/>
                      <w:spacing w:before="0" w:line="240" w:lineRule="auto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w godzinach</w:t>
                    </w:r>
                  </w:p>
                  <w:p w:rsidR="008201D4" w:rsidRDefault="008201D4">
                    <w:pPr>
                      <w:overflowPunct w:val="0"/>
                      <w:spacing w:before="0" w:line="240" w:lineRule="auto"/>
                      <w:jc w:val="center"/>
                    </w:pPr>
                  </w:p>
                  <w:p w:rsidR="008201D4" w:rsidRDefault="00A32D91">
                    <w:pPr>
                      <w:overflowPunct w:val="0"/>
                      <w:spacing w:before="0" w:line="240" w:lineRule="auto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8 - 16</w:t>
                    </w:r>
                  </w:p>
                </w:txbxContent>
              </v:textbox>
            </v:rect>
          </v:group>
        </w:pict>
      </w:r>
      <w:r w:rsidR="00A32D91">
        <w:rPr>
          <w:b/>
          <w:sz w:val="22"/>
          <w:szCs w:val="22"/>
        </w:rPr>
        <w:t xml:space="preserve">6 października 2018 r. – </w:t>
      </w:r>
      <w:r w:rsidR="00A32D91">
        <w:rPr>
          <w:b/>
          <w:sz w:val="22"/>
          <w:szCs w:val="22"/>
          <w:u w:val="single"/>
        </w:rPr>
        <w:t>Urząd Miasta Sieradza, Plac Wojewódzki 1, sala B</w:t>
      </w:r>
    </w:p>
    <w:p w:rsidR="008201D4" w:rsidRDefault="00A32D91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Godzina 11.00 - </w:t>
      </w:r>
      <w:r>
        <w:rPr>
          <w:sz w:val="22"/>
          <w:szCs w:val="22"/>
        </w:rPr>
        <w:t>konferencja prasowa skierowana do lokalnych mediów</w:t>
      </w:r>
    </w:p>
    <w:p w:rsidR="008201D4" w:rsidRDefault="00A32D91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Godzina 11.30- 16.00</w:t>
      </w:r>
      <w:r>
        <w:rPr>
          <w:sz w:val="22"/>
          <w:szCs w:val="22"/>
        </w:rPr>
        <w:t xml:space="preserve"> - prezentacje przepisów, procedur i aplikacji</w:t>
      </w:r>
    </w:p>
    <w:p w:rsidR="008201D4" w:rsidRDefault="00A32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13 października 2018</w:t>
      </w:r>
      <w:r>
        <w:rPr>
          <w:sz w:val="22"/>
          <w:szCs w:val="22"/>
        </w:rPr>
        <w:t xml:space="preserve"> r. </w:t>
      </w: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  <w:u w:val="single"/>
        </w:rPr>
        <w:t xml:space="preserve">Budynek Starostwa </w:t>
      </w:r>
      <w:r>
        <w:rPr>
          <w:b/>
          <w:sz w:val="22"/>
          <w:szCs w:val="22"/>
          <w:u w:val="single"/>
        </w:rPr>
        <w:t>Powiatowego w Sieradzu, Plac Wojewódzki 3, piętro II, pok. 225 i 226</w:t>
      </w:r>
    </w:p>
    <w:p w:rsidR="008201D4" w:rsidRDefault="00A32D91">
      <w:pPr>
        <w:rPr>
          <w:sz w:val="22"/>
          <w:szCs w:val="22"/>
        </w:rPr>
      </w:pPr>
      <w:r>
        <w:rPr>
          <w:sz w:val="22"/>
          <w:szCs w:val="22"/>
        </w:rPr>
        <w:t xml:space="preserve">Dzień otwarty dla cudzoziemców obszaru państw trzecich oraz pracodawców ich zatrudniających. Warsztaty popularyzujące wiedzę oraz doskonalące umiejętności korzystania </w:t>
      </w:r>
      <w:r>
        <w:rPr>
          <w:sz w:val="22"/>
          <w:szCs w:val="22"/>
        </w:rPr>
        <w:lastRenderedPageBreak/>
        <w:t>z aplikacji: elektro</w:t>
      </w:r>
      <w:r>
        <w:rPr>
          <w:sz w:val="22"/>
          <w:szCs w:val="22"/>
        </w:rPr>
        <w:t>nicznej rezerwacji wizyt, generatora wniosków, informacja o stanie sprawy, ZC.</w:t>
      </w:r>
    </w:p>
    <w:p w:rsidR="008201D4" w:rsidRDefault="00A32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17 listopada 2018 r. – </w:t>
      </w:r>
      <w:r>
        <w:rPr>
          <w:b/>
          <w:sz w:val="22"/>
          <w:szCs w:val="22"/>
          <w:u w:val="single"/>
        </w:rPr>
        <w:t>Budynek Starostwa Powiatowego w Sieradzu, Plac Wojewódzki 3, piętro II, pok. 225 i 226</w:t>
      </w:r>
    </w:p>
    <w:p w:rsidR="008201D4" w:rsidRDefault="00A32D91">
      <w:pPr>
        <w:rPr>
          <w:sz w:val="22"/>
          <w:szCs w:val="22"/>
        </w:rPr>
      </w:pPr>
      <w:r>
        <w:rPr>
          <w:sz w:val="22"/>
          <w:szCs w:val="22"/>
        </w:rPr>
        <w:t>Indywidualne konsultacje dla cudzoziemców z obszaru państw trzecich</w:t>
      </w:r>
      <w:r>
        <w:rPr>
          <w:sz w:val="22"/>
          <w:szCs w:val="22"/>
        </w:rPr>
        <w:t xml:space="preserve"> oraz pracodawców ich zatrudniających</w:t>
      </w:r>
    </w:p>
    <w:p w:rsidR="008201D4" w:rsidRDefault="00A32D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24 listopada 2018 r. – </w:t>
      </w:r>
      <w:r>
        <w:rPr>
          <w:b/>
          <w:sz w:val="22"/>
          <w:szCs w:val="22"/>
          <w:u w:val="single"/>
        </w:rPr>
        <w:t>Budynek Starostwa Powiatowego w Sieradzu, Plac Wojewódzki 3, piętro II, pok. 225 i 226</w:t>
      </w:r>
    </w:p>
    <w:p w:rsidR="008201D4" w:rsidRDefault="00A32D91">
      <w:r>
        <w:rPr>
          <w:sz w:val="22"/>
          <w:szCs w:val="22"/>
        </w:rPr>
        <w:t>Indywidualne konsultacje dla cudzoziemców z obszaru państw trzecich oraz pracodawców ich zatrudniających</w:t>
      </w:r>
    </w:p>
    <w:sectPr w:rsidR="008201D4" w:rsidSect="008201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440" w:bottom="1077" w:left="1440" w:header="0" w:footer="720" w:gutter="0"/>
      <w:pgNumType w:start="0"/>
      <w:cols w:space="708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D4" w:rsidRDefault="008201D4" w:rsidP="008201D4">
      <w:pPr>
        <w:spacing w:before="0" w:line="240" w:lineRule="auto"/>
      </w:pPr>
      <w:r>
        <w:separator/>
      </w:r>
    </w:p>
  </w:endnote>
  <w:endnote w:type="continuationSeparator" w:id="1">
    <w:p w:rsidR="008201D4" w:rsidRDefault="008201D4" w:rsidP="008201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4" w:rsidRDefault="00A32D91">
    <w:pPr>
      <w:ind w:hanging="15"/>
      <w:jc w:val="center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 xml:space="preserve">Projekt </w:t>
    </w:r>
    <w:proofErr w:type="spellStart"/>
    <w:r>
      <w:rPr>
        <w:rFonts w:asciiTheme="majorHAnsi" w:hAnsiTheme="majorHAnsi" w:cstheme="majorHAnsi"/>
        <w:i/>
      </w:rPr>
      <w:t>współfinasowany</w:t>
    </w:r>
    <w:proofErr w:type="spellEnd"/>
    <w:r>
      <w:rPr>
        <w:rFonts w:asciiTheme="majorHAnsi" w:hAnsiTheme="majorHAnsi" w:cstheme="majorHAnsi"/>
        <w:i/>
      </w:rPr>
      <w:t xml:space="preserve"> z Programu Krajowego Funduszu Azylu, Migracji i Integracji </w:t>
    </w:r>
    <w:r>
      <w:rPr>
        <w:rFonts w:asciiTheme="majorHAnsi" w:hAnsiTheme="majorHAnsi" w:cstheme="majorHAnsi"/>
        <w:i/>
      </w:rPr>
      <w:br/>
      <w:t>oraz Budżetu Państwa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4" w:rsidRDefault="00A32D91">
    <w:pPr>
      <w:ind w:hanging="15"/>
      <w:jc w:val="center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 xml:space="preserve">Projekt </w:t>
    </w:r>
    <w:proofErr w:type="spellStart"/>
    <w:r>
      <w:rPr>
        <w:rFonts w:asciiTheme="majorHAnsi" w:hAnsiTheme="majorHAnsi" w:cstheme="majorHAnsi"/>
        <w:i/>
      </w:rPr>
      <w:t>współfinasowany</w:t>
    </w:r>
    <w:proofErr w:type="spellEnd"/>
    <w:r>
      <w:rPr>
        <w:rFonts w:asciiTheme="majorHAnsi" w:hAnsiTheme="majorHAnsi" w:cstheme="majorHAnsi"/>
        <w:i/>
      </w:rPr>
      <w:t xml:space="preserve"> z Programu Krajowego Funduszu Azylu, Migracji i Integracji </w:t>
    </w:r>
    <w:r>
      <w:rPr>
        <w:rFonts w:asciiTheme="majorHAnsi" w:hAnsiTheme="majorHAnsi" w:cstheme="majorHAnsi"/>
        <w:i/>
      </w:rPr>
      <w:br/>
      <w:t>oraz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D4" w:rsidRDefault="008201D4" w:rsidP="008201D4">
      <w:pPr>
        <w:spacing w:before="0" w:line="240" w:lineRule="auto"/>
      </w:pPr>
      <w:r>
        <w:separator/>
      </w:r>
    </w:p>
  </w:footnote>
  <w:footnote w:type="continuationSeparator" w:id="1">
    <w:p w:rsidR="008201D4" w:rsidRDefault="008201D4" w:rsidP="008201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4" w:rsidRDefault="008201D4">
    <w:pPr>
      <w:spacing w:before="600"/>
      <w:ind w:hanging="15"/>
      <w:jc w:val="center"/>
      <w:rPr>
        <w:rFonts w:ascii="Roboto Slab" w:eastAsia="Roboto Slab" w:hAnsi="Roboto Slab" w:cs="Roboto Slab"/>
        <w:b/>
        <w:color w:val="EE0000"/>
      </w:rPr>
    </w:pPr>
  </w:p>
  <w:p w:rsidR="008201D4" w:rsidRDefault="008201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4" w:rsidRDefault="008201D4">
    <w:pPr>
      <w:spacing w:before="0"/>
      <w:rPr>
        <w:rFonts w:ascii="Roboto Slab" w:eastAsia="Roboto Slab" w:hAnsi="Roboto Slab" w:cs="Roboto Slab"/>
        <w:color w:val="EE0000"/>
      </w:rPr>
    </w:pPr>
    <w:r w:rsidRPr="008201D4">
      <w:rPr>
        <w:rFonts w:ascii="Roboto Slab" w:eastAsia="Roboto Slab" w:hAnsi="Roboto Slab" w:cs="Roboto Slab"/>
        <w:color w:val="EE0000"/>
      </w:rPr>
      <w:pict>
        <v:rect id="Pole tekstowe 2" o:spid="_x0000_s2049" style="position:absolute;margin-left:10.5pt;margin-top:.75pt;width:114.7pt;height:112.45pt;z-index:251658240" stroked="f" strokecolor="#3465a4" strokeweight=".26mm">
          <v:fill color2="black" o:detectmouseclick="t"/>
          <v:textbox>
            <w:txbxContent>
              <w:p w:rsidR="008201D4" w:rsidRDefault="00A32D91">
                <w:pPr>
                  <w:pStyle w:val="Zawartoramki"/>
                </w:pPr>
                <w:r>
                  <w:rPr>
                    <w:noProof/>
                    <w:lang w:val="pl-PL"/>
                  </w:rPr>
                  <w:drawing>
                    <wp:inline distT="0" distB="9525" distL="0" distR="0">
                      <wp:extent cx="1295400" cy="1114425"/>
                      <wp:effectExtent l="0" t="0" r="0" b="0"/>
                      <wp:docPr id="9" name="image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6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114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8201D4" w:rsidRDefault="00A32D91">
    <w:pPr>
      <w:spacing w:before="0"/>
      <w:rPr>
        <w:rFonts w:ascii="Roboto Slab" w:eastAsia="Roboto Slab" w:hAnsi="Roboto Slab" w:cs="Roboto Slab"/>
        <w:color w:val="EE0000"/>
      </w:rPr>
    </w:pPr>
    <w:r>
      <w:rPr>
        <w:rFonts w:ascii="Roboto Slab" w:eastAsia="Roboto Slab" w:hAnsi="Roboto Slab" w:cs="Roboto Slab"/>
        <w:noProof/>
        <w:color w:val="EE0000"/>
        <w:lang w:val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3333750</wp:posOffset>
          </wp:positionH>
          <wp:positionV relativeFrom="paragraph">
            <wp:posOffset>54610</wp:posOffset>
          </wp:positionV>
          <wp:extent cx="2616200" cy="580390"/>
          <wp:effectExtent l="0" t="0" r="0" b="0"/>
          <wp:wrapNone/>
          <wp:docPr id="10" name="Obraz 15" descr="C:\Users\akarbowniak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5" descr="C:\Users\akarbowniak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01D4" w:rsidRDefault="008201D4">
    <w:pPr>
      <w:rPr>
        <w:rFonts w:ascii="Roboto Slab" w:eastAsia="Roboto Slab" w:hAnsi="Roboto Slab" w:cs="Roboto Slab"/>
        <w:color w:val="EE0000"/>
      </w:rPr>
    </w:pPr>
  </w:p>
  <w:p w:rsidR="008201D4" w:rsidRDefault="008201D4">
    <w:pPr>
      <w:spacing w:before="0"/>
      <w:rPr>
        <w:rFonts w:ascii="Roboto Slab" w:eastAsia="Roboto Slab" w:hAnsi="Roboto Slab" w:cs="Roboto Slab"/>
        <w:color w:val="EE0000"/>
      </w:rPr>
    </w:pPr>
  </w:p>
  <w:p w:rsidR="008201D4" w:rsidRDefault="00A32D91">
    <w:pPr>
      <w:spacing w:before="0"/>
      <w:ind w:left="5040"/>
      <w:rPr>
        <w:rFonts w:asciiTheme="majorHAnsi" w:eastAsia="Roboto Slab" w:hAnsiTheme="majorHAnsi" w:cs="Roboto Slab"/>
      </w:rPr>
    </w:pPr>
    <w:r>
      <w:rPr>
        <w:rFonts w:asciiTheme="majorHAnsi" w:eastAsia="Roboto Slab" w:hAnsiTheme="majorHAnsi" w:cs="Roboto Slab"/>
      </w:rPr>
      <w:t>Bezpieczna przystań</w:t>
    </w:r>
  </w:p>
  <w:p w:rsidR="008201D4" w:rsidRDefault="008201D4">
    <w:pPr>
      <w:spacing w:before="0"/>
      <w:ind w:left="5040"/>
      <w:rPr>
        <w:rFonts w:asciiTheme="majorHAnsi" w:eastAsia="Roboto Slab" w:hAnsiTheme="majorHAnsi" w:cs="Roboto Slab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79F"/>
    <w:multiLevelType w:val="multilevel"/>
    <w:tmpl w:val="FBCA1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2C7F0C"/>
    <w:multiLevelType w:val="multilevel"/>
    <w:tmpl w:val="FF8EA3A4"/>
    <w:lvl w:ilvl="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68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75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82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90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97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1044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01D4"/>
    <w:rsid w:val="008201D4"/>
    <w:rsid w:val="00A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1D4"/>
    <w:pPr>
      <w:spacing w:before="200" w:line="31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8201D4"/>
    <w:pPr>
      <w:keepNext/>
      <w:keepLines/>
      <w:spacing w:before="480"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customStyle="1" w:styleId="Heading2">
    <w:name w:val="Heading 2"/>
    <w:basedOn w:val="Normalny"/>
    <w:qFormat/>
    <w:rsid w:val="008201D4"/>
    <w:pPr>
      <w:spacing w:before="120" w:line="240" w:lineRule="auto"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customStyle="1" w:styleId="Heading3">
    <w:name w:val="Heading 3"/>
    <w:basedOn w:val="Normalny"/>
    <w:qFormat/>
    <w:rsid w:val="008201D4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customStyle="1" w:styleId="Heading4">
    <w:name w:val="Heading 4"/>
    <w:basedOn w:val="Normalny"/>
    <w:qFormat/>
    <w:rsid w:val="008201D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">
    <w:name w:val="Heading 5"/>
    <w:basedOn w:val="Normalny"/>
    <w:qFormat/>
    <w:rsid w:val="008201D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">
    <w:name w:val="Heading 6"/>
    <w:basedOn w:val="Normalny"/>
    <w:qFormat/>
    <w:rsid w:val="008201D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6A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6A52"/>
  </w:style>
  <w:style w:type="character" w:customStyle="1" w:styleId="StopkaZnak">
    <w:name w:val="Stopka Znak"/>
    <w:basedOn w:val="Domylnaczcionkaakapitu"/>
    <w:link w:val="Footer"/>
    <w:uiPriority w:val="99"/>
    <w:qFormat/>
    <w:rsid w:val="00FB6A52"/>
  </w:style>
  <w:style w:type="character" w:customStyle="1" w:styleId="ListLabel1">
    <w:name w:val="ListLabel 1"/>
    <w:qFormat/>
    <w:rsid w:val="008201D4"/>
    <w:rPr>
      <w:sz w:val="22"/>
      <w:u w:val="none"/>
    </w:rPr>
  </w:style>
  <w:style w:type="character" w:customStyle="1" w:styleId="ListLabel2">
    <w:name w:val="ListLabel 2"/>
    <w:qFormat/>
    <w:rsid w:val="008201D4"/>
    <w:rPr>
      <w:u w:val="none"/>
    </w:rPr>
  </w:style>
  <w:style w:type="character" w:customStyle="1" w:styleId="ListLabel3">
    <w:name w:val="ListLabel 3"/>
    <w:qFormat/>
    <w:rsid w:val="008201D4"/>
    <w:rPr>
      <w:u w:val="none"/>
    </w:rPr>
  </w:style>
  <w:style w:type="character" w:customStyle="1" w:styleId="ListLabel4">
    <w:name w:val="ListLabel 4"/>
    <w:qFormat/>
    <w:rsid w:val="008201D4"/>
    <w:rPr>
      <w:u w:val="none"/>
    </w:rPr>
  </w:style>
  <w:style w:type="character" w:customStyle="1" w:styleId="ListLabel5">
    <w:name w:val="ListLabel 5"/>
    <w:qFormat/>
    <w:rsid w:val="008201D4"/>
    <w:rPr>
      <w:u w:val="none"/>
    </w:rPr>
  </w:style>
  <w:style w:type="character" w:customStyle="1" w:styleId="ListLabel6">
    <w:name w:val="ListLabel 6"/>
    <w:qFormat/>
    <w:rsid w:val="008201D4"/>
    <w:rPr>
      <w:u w:val="none"/>
    </w:rPr>
  </w:style>
  <w:style w:type="character" w:customStyle="1" w:styleId="ListLabel7">
    <w:name w:val="ListLabel 7"/>
    <w:qFormat/>
    <w:rsid w:val="008201D4"/>
    <w:rPr>
      <w:u w:val="none"/>
    </w:rPr>
  </w:style>
  <w:style w:type="character" w:customStyle="1" w:styleId="ListLabel8">
    <w:name w:val="ListLabel 8"/>
    <w:qFormat/>
    <w:rsid w:val="008201D4"/>
    <w:rPr>
      <w:u w:val="none"/>
    </w:rPr>
  </w:style>
  <w:style w:type="character" w:customStyle="1" w:styleId="ListLabel9">
    <w:name w:val="ListLabel 9"/>
    <w:qFormat/>
    <w:rsid w:val="008201D4"/>
    <w:rPr>
      <w:u w:val="none"/>
    </w:rPr>
  </w:style>
  <w:style w:type="paragraph" w:styleId="Nagwek">
    <w:name w:val="header"/>
    <w:basedOn w:val="Normalny"/>
    <w:next w:val="Tekstpodstawowy"/>
    <w:link w:val="NagwekZnak"/>
    <w:qFormat/>
    <w:rsid w:val="008201D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201D4"/>
    <w:pPr>
      <w:spacing w:before="0" w:after="140" w:line="288" w:lineRule="auto"/>
    </w:pPr>
  </w:style>
  <w:style w:type="paragraph" w:styleId="Lista">
    <w:name w:val="List"/>
    <w:basedOn w:val="Tekstpodstawowy"/>
    <w:rsid w:val="008201D4"/>
    <w:rPr>
      <w:rFonts w:cs="Mangal"/>
    </w:rPr>
  </w:style>
  <w:style w:type="paragraph" w:customStyle="1" w:styleId="Caption">
    <w:name w:val="Caption"/>
    <w:basedOn w:val="Normalny"/>
    <w:qFormat/>
    <w:rsid w:val="008201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201D4"/>
    <w:pPr>
      <w:suppressLineNumbers/>
    </w:pPr>
    <w:rPr>
      <w:rFonts w:cs="Mangal"/>
    </w:rPr>
  </w:style>
  <w:style w:type="paragraph" w:styleId="Tytu">
    <w:name w:val="Title"/>
    <w:basedOn w:val="Normalny"/>
    <w:qFormat/>
    <w:rsid w:val="008201D4"/>
    <w:pPr>
      <w:spacing w:before="320" w:line="240" w:lineRule="auto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Podtytu">
    <w:name w:val="Subtitle"/>
    <w:basedOn w:val="Normalny"/>
    <w:qFormat/>
    <w:rsid w:val="008201D4"/>
    <w:pPr>
      <w:spacing w:before="400" w:after="400"/>
      <w:jc w:val="center"/>
    </w:pPr>
    <w:rPr>
      <w:i/>
      <w:color w:val="666666"/>
      <w:sz w:val="28"/>
      <w:szCs w:val="28"/>
    </w:rPr>
  </w:style>
  <w:style w:type="paragraph" w:styleId="Akapitzlist">
    <w:name w:val="List Paragraph"/>
    <w:basedOn w:val="Normalny"/>
    <w:uiPriority w:val="34"/>
    <w:qFormat/>
    <w:rsid w:val="00BB76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6AA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ny"/>
    <w:link w:val="NagwekZnak"/>
    <w:uiPriority w:val="99"/>
    <w:unhideWhenUsed/>
    <w:rsid w:val="00FB6A52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B6A52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Zawartoramki">
    <w:name w:val="Zawartość ramki"/>
    <w:basedOn w:val="Normalny"/>
    <w:qFormat/>
    <w:rsid w:val="008201D4"/>
  </w:style>
  <w:style w:type="table" w:customStyle="1" w:styleId="TableNormal">
    <w:name w:val="Table Normal"/>
    <w:rsid w:val="008201D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1260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wmatu</dc:creator>
  <cp:lastModifiedBy>piotrek</cp:lastModifiedBy>
  <cp:revision>2</cp:revision>
  <cp:lastPrinted>2018-10-03T13:03:00Z</cp:lastPrinted>
  <dcterms:created xsi:type="dcterms:W3CDTF">2018-10-08T05:50:00Z</dcterms:created>
  <dcterms:modified xsi:type="dcterms:W3CDTF">2018-10-08T05:50:00Z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